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A73" w:rsidRDefault="00BC0A73" w:rsidP="004913C3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C0A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Всероссийская акция «Сдаем вместе. День сдачи ЕГЭ родителями»</w:t>
      </w:r>
    </w:p>
    <w:p w:rsidR="004913C3" w:rsidRPr="00BC0A73" w:rsidRDefault="004913C3" w:rsidP="004913C3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913C3" w:rsidRPr="001C2FEA" w:rsidRDefault="004913C3" w:rsidP="004913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bookmarkStart w:id="0" w:name="_GoBack"/>
      <w:bookmarkEnd w:id="0"/>
      <w:r w:rsidRPr="00BC0A73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drawing>
          <wp:inline distT="0" distB="0" distL="0" distR="0" wp14:anchorId="65E36FA1" wp14:editId="613E6A19">
            <wp:extent cx="5929086" cy="3276600"/>
            <wp:effectExtent l="0" t="0" r="0" b="0"/>
            <wp:docPr id="1" name="Рисунок 1" descr="Всероссийская акция «Сдаем вместе. День сдачи ЕГЭ родителями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российская акция «Сдаем вместе. День сдачи ЕГЭ родителями»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4" cy="328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A73" w:rsidRPr="00BC0A73" w:rsidRDefault="00997487" w:rsidP="001C2F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1C2F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марта п</w:t>
      </w:r>
      <w:r w:rsidR="00BC0A73" w:rsidRPr="00BC0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риглашаем родителей выпускников 11 класса принять участие в акции «Сдаем вместе. День сдачи ЕГЭ родителями». Начало –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BC0A73" w:rsidRPr="00BC0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.00 ч., место проведения –</w:t>
      </w:r>
      <w:r w:rsidR="00BC0A73" w:rsidRPr="00BC0A73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BC0A73" w:rsidRPr="00BC0A73">
        <w:rPr>
          <w:rFonts w:ascii="Times New Roman" w:hAnsi="Times New Roman" w:cs="Times New Roman"/>
          <w:sz w:val="28"/>
          <w:szCs w:val="28"/>
        </w:rPr>
        <w:t>Камскоустьинская</w:t>
      </w:r>
      <w:proofErr w:type="spellEnd"/>
      <w:r w:rsidR="00BC0A73" w:rsidRPr="00BC0A73">
        <w:rPr>
          <w:rFonts w:ascii="Times New Roman" w:hAnsi="Times New Roman" w:cs="Times New Roman"/>
          <w:sz w:val="28"/>
          <w:szCs w:val="28"/>
        </w:rPr>
        <w:t xml:space="preserve"> СОШ». </w:t>
      </w:r>
      <w:r w:rsidR="00BC0A73" w:rsidRPr="00BC0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подготовке к ЕГЭ огромное значение имеют не только те знания, с которыми выпускники придут на экзамены, но и правильный психологический настрой, уверенность в своих силах. И здесь роль семьи, родителей невозможно переоценить. Поэтому </w:t>
      </w:r>
      <w:proofErr w:type="spellStart"/>
      <w:r w:rsidR="00BC0A73" w:rsidRPr="00BC0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Рособрнадзор</w:t>
      </w:r>
      <w:proofErr w:type="spellEnd"/>
      <w:r w:rsidR="00BC0A73" w:rsidRPr="00BC0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задумал и реализовал данную акцию, чтобы родители смогли сами принять участие в пробном ЕГЭ, познакомиться с правилами и процедурой экзамена и объяснить их своим детям. Акция призвана помочь выпускникам и их родителям снять лишнее психологическое напряжение, связанное с подготовкой к ЕГЭ, лучше познакомить общественность с экзаменационной процедурой.</w:t>
      </w:r>
    </w:p>
    <w:p w:rsidR="00BC0A73" w:rsidRPr="00BC0A73" w:rsidRDefault="00BC0A73" w:rsidP="00BC0A73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</w:p>
    <w:p w:rsidR="00BC0A73" w:rsidRPr="00BC0A73" w:rsidRDefault="00BC0A73" w:rsidP="001C2FE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это происходит?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ходе пробного ЕГЭ взрослые проходят через все процедуры экзамена: регистрируются, сдают телефоны и личные вещи, проходят предэкзаменационный контроль, заполняют бланки. Они могут увидеть, как осуществляется контроль на </w:t>
      </w:r>
      <w:proofErr w:type="spellStart"/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госэкзамене</w:t>
      </w:r>
      <w:proofErr w:type="spellEnd"/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 меры эпидемиологической безопасности соблюдаются в экзаменационных пунктах, как печатаются и обрабатываются экзаменационные материалы. Участники акции сами напишут экзаменационную работу, составленную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заданий, аналогичных тем, которые будут предложены участникам ЕГЭ. Это сокращенный вариант работы, рассчитанный не на обычные 3-4 часа,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более сжатое время (1 час), но он дает возможность познакомиться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заданиями разных типов.</w:t>
      </w:r>
    </w:p>
    <w:p w:rsidR="00BC0A73" w:rsidRDefault="00BC0A73" w:rsidP="001C2FE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</w:t>
      </w:r>
      <w:r w:rsidRPr="001C2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сдают?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202</w:t>
      </w:r>
      <w:r w:rsidR="0099748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родители смогут проверить свои знания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</w:t>
      </w:r>
      <w:r w:rsidR="0099748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математике (база)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9748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(база) 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один из предметов по выбору, который выпускники сдают в том случае, если результаты этого экзамена требуются</w:t>
      </w:r>
      <w:r w:rsidR="0099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поступления в вузы. Для акции разработаны сокращенные варианты экзаменационных работ.</w:t>
      </w:r>
    </w:p>
    <w:p w:rsidR="004913C3" w:rsidRPr="004913C3" w:rsidRDefault="004913C3" w:rsidP="004913C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91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родителям принять участие в акции?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Ж</w:t>
      </w:r>
      <w:r w:rsidRPr="004913C3">
        <w:rPr>
          <w:rFonts w:ascii="Times New Roman" w:hAnsi="Times New Roman" w:cs="Times New Roman"/>
          <w:sz w:val="28"/>
          <w:szCs w:val="28"/>
        </w:rPr>
        <w:t>елающи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913C3">
        <w:rPr>
          <w:rFonts w:ascii="Times New Roman" w:hAnsi="Times New Roman" w:cs="Times New Roman"/>
          <w:sz w:val="28"/>
          <w:szCs w:val="28"/>
        </w:rPr>
        <w:t xml:space="preserve"> принять участие </w:t>
      </w:r>
      <w:r>
        <w:rPr>
          <w:rFonts w:ascii="Times New Roman" w:hAnsi="Times New Roman" w:cs="Times New Roman"/>
          <w:sz w:val="28"/>
          <w:szCs w:val="28"/>
        </w:rPr>
        <w:t xml:space="preserve">могут зарегистрироваться </w:t>
      </w:r>
      <w:r w:rsidRPr="004913C3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6" w:history="1">
        <w:r w:rsidR="0004436E" w:rsidRPr="00E55A02">
          <w:rPr>
            <w:rStyle w:val="a3"/>
          </w:rPr>
          <w:t>https://forms.yandex.ru/cloud/67c4ecd4e010db7a28b11aba/</w:t>
        </w:r>
      </w:hyperlink>
      <w:r w:rsidR="0004436E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487">
        <w:rPr>
          <w:rFonts w:ascii="Times New Roman" w:hAnsi="Times New Roman" w:cs="Times New Roman"/>
          <w:sz w:val="28"/>
          <w:szCs w:val="28"/>
        </w:rPr>
        <w:t>в срок до 04</w:t>
      </w:r>
      <w:r w:rsidRPr="004913C3">
        <w:rPr>
          <w:rFonts w:ascii="Times New Roman" w:hAnsi="Times New Roman" w:cs="Times New Roman"/>
          <w:sz w:val="28"/>
          <w:szCs w:val="28"/>
        </w:rPr>
        <w:t>.03.202</w:t>
      </w:r>
      <w:r w:rsidR="00997487">
        <w:rPr>
          <w:rFonts w:ascii="Times New Roman" w:hAnsi="Times New Roman" w:cs="Times New Roman"/>
          <w:sz w:val="28"/>
          <w:szCs w:val="28"/>
        </w:rPr>
        <w:t>5</w:t>
      </w:r>
      <w:r w:rsidRPr="004913C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или обратиться в общеобразовательную школу по месту жительства.</w:t>
      </w:r>
    </w:p>
    <w:p w:rsidR="00494155" w:rsidRPr="00494155" w:rsidRDefault="00494155" w:rsidP="00494155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sectPr w:rsidR="00494155" w:rsidRPr="00494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8DF"/>
    <w:rsid w:val="0004436E"/>
    <w:rsid w:val="001C2FEA"/>
    <w:rsid w:val="004913C3"/>
    <w:rsid w:val="00494155"/>
    <w:rsid w:val="008A5469"/>
    <w:rsid w:val="00951EE3"/>
    <w:rsid w:val="00997487"/>
    <w:rsid w:val="00B018DF"/>
    <w:rsid w:val="00BC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A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A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C0A73"/>
    <w:rPr>
      <w:color w:val="0000FF"/>
      <w:u w:val="single"/>
    </w:rPr>
  </w:style>
  <w:style w:type="character" w:customStyle="1" w:styleId="gw-current-newsdate">
    <w:name w:val="gw-current-news__date"/>
    <w:basedOn w:val="a0"/>
    <w:rsid w:val="00BC0A73"/>
  </w:style>
  <w:style w:type="paragraph" w:styleId="a4">
    <w:name w:val="Normal (Web)"/>
    <w:basedOn w:val="a"/>
    <w:uiPriority w:val="99"/>
    <w:semiHidden/>
    <w:unhideWhenUsed/>
    <w:rsid w:val="00BC0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C0A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A5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54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A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A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C0A73"/>
    <w:rPr>
      <w:color w:val="0000FF"/>
      <w:u w:val="single"/>
    </w:rPr>
  </w:style>
  <w:style w:type="character" w:customStyle="1" w:styleId="gw-current-newsdate">
    <w:name w:val="gw-current-news__date"/>
    <w:basedOn w:val="a0"/>
    <w:rsid w:val="00BC0A73"/>
  </w:style>
  <w:style w:type="paragraph" w:styleId="a4">
    <w:name w:val="Normal (Web)"/>
    <w:basedOn w:val="a"/>
    <w:uiPriority w:val="99"/>
    <w:semiHidden/>
    <w:unhideWhenUsed/>
    <w:rsid w:val="00BC0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C0A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A5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54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7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3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9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5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2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7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5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6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81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99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0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55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yandex.ru/cloud/67c4ecd4e010db7a28b11ab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МСУ 132</cp:lastModifiedBy>
  <cp:revision>2</cp:revision>
  <dcterms:created xsi:type="dcterms:W3CDTF">2025-03-03T10:42:00Z</dcterms:created>
  <dcterms:modified xsi:type="dcterms:W3CDTF">2025-03-03T10:42:00Z</dcterms:modified>
</cp:coreProperties>
</file>